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710FA6DE" w:rsidR="006A67EC" w:rsidRPr="00F970C1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F970C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F970C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F970C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6E5AD1" w:rsidRPr="00F970C1">
        <w:rPr>
          <w:rFonts w:eastAsia="Calibri" w:cstheme="minorHAnsi"/>
          <w:b/>
          <w:spacing w:val="8"/>
          <w:sz w:val="44"/>
          <w:szCs w:val="44"/>
        </w:rPr>
        <w:t>2</w:t>
      </w:r>
      <w:r w:rsidR="00FB4412" w:rsidRPr="00F970C1">
        <w:rPr>
          <w:rFonts w:eastAsia="Calibri" w:cstheme="minorHAnsi"/>
          <w:b/>
          <w:spacing w:val="8"/>
          <w:sz w:val="44"/>
          <w:szCs w:val="44"/>
        </w:rPr>
        <w:t xml:space="preserve">9 Novembre </w:t>
      </w:r>
      <w:r w:rsidR="005C2A88" w:rsidRPr="00F970C1">
        <w:rPr>
          <w:rFonts w:eastAsia="Calibri" w:cstheme="minorHAnsi"/>
          <w:b/>
          <w:spacing w:val="8"/>
          <w:sz w:val="44"/>
          <w:szCs w:val="44"/>
        </w:rPr>
        <w:t>202</w:t>
      </w:r>
      <w:r w:rsidR="00F21B30" w:rsidRPr="00F970C1">
        <w:rPr>
          <w:rFonts w:eastAsia="Calibri" w:cstheme="minorHAnsi"/>
          <w:b/>
          <w:spacing w:val="8"/>
          <w:sz w:val="44"/>
          <w:szCs w:val="44"/>
        </w:rPr>
        <w:t>4</w:t>
      </w:r>
      <w:r w:rsidRPr="00F970C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FB4412" w:rsidRPr="00F970C1">
        <w:rPr>
          <w:rFonts w:eastAsia="Calibri" w:cstheme="minorHAnsi"/>
          <w:b/>
          <w:spacing w:val="8"/>
          <w:sz w:val="44"/>
          <w:szCs w:val="44"/>
        </w:rPr>
        <w:t>18</w:t>
      </w:r>
      <w:r w:rsidR="008322E1" w:rsidRPr="00F970C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F970C1">
        <w:rPr>
          <w:rFonts w:eastAsia="Calibri" w:cstheme="minorHAnsi"/>
          <w:b/>
          <w:spacing w:val="8"/>
          <w:sz w:val="44"/>
          <w:szCs w:val="44"/>
        </w:rPr>
        <w:t>30</w:t>
      </w:r>
      <w:r w:rsidRPr="00F970C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F970C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F970C1">
        <w:rPr>
          <w:rFonts w:eastAsia="Calibri" w:cstheme="minorHAnsi"/>
          <w:spacing w:val="7"/>
          <w:sz w:val="44"/>
          <w:szCs w:val="44"/>
        </w:rPr>
        <w:t xml:space="preserve"> </w:t>
      </w:r>
      <w:r w:rsidRPr="00F970C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373C4C" w:rsidRPr="00F970C1">
        <w:rPr>
          <w:rFonts w:eastAsia="Calibri" w:cstheme="minorHAnsi"/>
          <w:b/>
          <w:spacing w:val="7"/>
          <w:sz w:val="44"/>
          <w:szCs w:val="44"/>
        </w:rPr>
        <w:t>stra</w:t>
      </w:r>
      <w:r w:rsidR="00C17C94" w:rsidRPr="00F970C1">
        <w:rPr>
          <w:rFonts w:eastAsia="Calibri" w:cstheme="minorHAnsi"/>
          <w:b/>
          <w:spacing w:val="7"/>
          <w:sz w:val="44"/>
          <w:szCs w:val="44"/>
        </w:rPr>
        <w:t>o</w:t>
      </w:r>
      <w:r w:rsidRPr="00F970C1">
        <w:rPr>
          <w:rFonts w:eastAsia="Calibri" w:cstheme="minorHAnsi"/>
          <w:b/>
          <w:spacing w:val="7"/>
          <w:sz w:val="44"/>
          <w:szCs w:val="44"/>
        </w:rPr>
        <w:t>rdinaria</w:t>
      </w:r>
      <w:r w:rsidRPr="00F970C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F970C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 w:rsidRPr="00F970C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F970C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4CBDAE50" w14:textId="77777777" w:rsidR="00564C41" w:rsidRPr="00A85761" w:rsidRDefault="00564C41" w:rsidP="006A67EC">
      <w:pPr>
        <w:spacing w:after="0" w:line="240" w:lineRule="auto"/>
        <w:jc w:val="both"/>
        <w:rPr>
          <w:rFonts w:eastAsia="Calibri" w:cstheme="minorHAnsi"/>
          <w:spacing w:val="7"/>
          <w:sz w:val="32"/>
          <w:szCs w:val="32"/>
        </w:rPr>
      </w:pPr>
    </w:p>
    <w:p w14:paraId="428E5C03" w14:textId="77777777" w:rsidR="00F970C1" w:rsidRPr="00F970C1" w:rsidRDefault="00F970C1" w:rsidP="00F970C1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it-IT"/>
        </w:rPr>
      </w:pPr>
      <w:r w:rsidRPr="00F970C1">
        <w:rPr>
          <w:rFonts w:ascii="Calibri" w:eastAsia="Times New Roman" w:hAnsi="Calibri" w:cs="Calibri"/>
          <w:sz w:val="44"/>
          <w:szCs w:val="44"/>
          <w:lang w:eastAsia="it-IT"/>
        </w:rPr>
        <w:t>Comunicazioni del Sindaco.</w:t>
      </w:r>
    </w:p>
    <w:p w14:paraId="6A6CC404" w14:textId="77777777" w:rsidR="00F970C1" w:rsidRPr="00F970C1" w:rsidRDefault="00F970C1" w:rsidP="00F970C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44"/>
          <w:szCs w:val="44"/>
          <w:lang w:eastAsia="it-IT"/>
        </w:rPr>
      </w:pPr>
      <w:r w:rsidRPr="00F970C1">
        <w:rPr>
          <w:rFonts w:ascii="Calibri" w:eastAsia="Times New Roman" w:hAnsi="Calibri" w:cs="Calibri"/>
          <w:sz w:val="44"/>
          <w:szCs w:val="44"/>
          <w:lang w:eastAsia="it-IT"/>
        </w:rPr>
        <w:t>Lettura ed approvazione dei verbali della seduta del 26.09.2024.</w:t>
      </w:r>
    </w:p>
    <w:p w14:paraId="69A8C0FE" w14:textId="77777777" w:rsidR="00F970C1" w:rsidRPr="00F970C1" w:rsidRDefault="00F970C1" w:rsidP="00F970C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44"/>
          <w:szCs w:val="44"/>
          <w:lang w:eastAsia="it-IT"/>
        </w:rPr>
      </w:pPr>
      <w:r w:rsidRPr="00F970C1">
        <w:rPr>
          <w:rFonts w:ascii="Calibri" w:eastAsia="Times New Roman" w:hAnsi="Calibri" w:cs="Calibri"/>
          <w:sz w:val="44"/>
          <w:szCs w:val="44"/>
          <w:lang w:eastAsia="it-IT"/>
        </w:rPr>
        <w:t>Comunicazione al Consiglio Comunale dei prelievi dal fondo di riserva disposti con deliberazioni di G.C. n. 75 del 05.09.2024 e n. 90 del 14.11.2024.</w:t>
      </w:r>
    </w:p>
    <w:p w14:paraId="0A00AD90" w14:textId="77777777" w:rsidR="00F970C1" w:rsidRPr="00F970C1" w:rsidRDefault="00F970C1" w:rsidP="00F970C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44"/>
          <w:szCs w:val="44"/>
        </w:rPr>
      </w:pPr>
      <w:r w:rsidRPr="00F970C1">
        <w:rPr>
          <w:rFonts w:ascii="Calibri" w:eastAsia="Times New Roman" w:hAnsi="Calibri" w:cs="Calibri"/>
          <w:sz w:val="44"/>
          <w:szCs w:val="44"/>
        </w:rPr>
        <w:t xml:space="preserve">Variazione n. 24 -2024 al Bilancio di Previsione 2024-2026 </w:t>
      </w:r>
      <w:bookmarkStart w:id="0" w:name="_Hlk113967664"/>
      <w:bookmarkStart w:id="1" w:name="_Hlk183001549"/>
      <w:r w:rsidRPr="00F970C1">
        <w:rPr>
          <w:rFonts w:ascii="Calibri" w:eastAsia="Times New Roman" w:hAnsi="Calibri" w:cs="Calibri"/>
          <w:sz w:val="44"/>
          <w:szCs w:val="44"/>
        </w:rPr>
        <w:t>(immediata esecutività)</w:t>
      </w:r>
      <w:bookmarkEnd w:id="0"/>
      <w:r w:rsidRPr="00F970C1">
        <w:rPr>
          <w:rFonts w:ascii="Calibri" w:eastAsia="Times New Roman" w:hAnsi="Calibri" w:cs="Calibri"/>
          <w:sz w:val="44"/>
          <w:szCs w:val="44"/>
        </w:rPr>
        <w:t>.</w:t>
      </w:r>
    </w:p>
    <w:bookmarkEnd w:id="1"/>
    <w:p w14:paraId="570F2642" w14:textId="77777777" w:rsidR="00F970C1" w:rsidRPr="00F970C1" w:rsidRDefault="00F970C1" w:rsidP="00F970C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44"/>
          <w:szCs w:val="44"/>
        </w:rPr>
      </w:pPr>
      <w:r w:rsidRPr="00F970C1">
        <w:rPr>
          <w:rFonts w:ascii="Calibri" w:eastAsia="Times New Roman" w:hAnsi="Calibri" w:cs="Calibri"/>
          <w:sz w:val="44"/>
          <w:szCs w:val="44"/>
        </w:rPr>
        <w:t xml:space="preserve">Modifiche al "Regolamento per il contrasto per il fenomeno del gioco d'azzardo                     patologico derivante dalle forme di gioco lecito" - esame ed approvazione </w:t>
      </w:r>
      <w:bookmarkStart w:id="2" w:name="_Hlk183003758"/>
      <w:r w:rsidRPr="00F970C1">
        <w:rPr>
          <w:rFonts w:ascii="Calibri" w:eastAsia="Times New Roman" w:hAnsi="Calibri" w:cs="Calibri"/>
          <w:sz w:val="44"/>
          <w:szCs w:val="44"/>
        </w:rPr>
        <w:t>(immediata esecutività).</w:t>
      </w:r>
    </w:p>
    <w:bookmarkEnd w:id="2"/>
    <w:p w14:paraId="7B3B8D9C" w14:textId="77777777" w:rsidR="00F970C1" w:rsidRPr="00F970C1" w:rsidRDefault="00F970C1" w:rsidP="00F970C1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44"/>
          <w:szCs w:val="44"/>
        </w:rPr>
      </w:pPr>
      <w:r w:rsidRPr="00F970C1">
        <w:rPr>
          <w:rFonts w:ascii="Calibri" w:eastAsia="Times New Roman" w:hAnsi="Calibri" w:cs="Calibri"/>
          <w:sz w:val="44"/>
          <w:szCs w:val="44"/>
        </w:rPr>
        <w:t>Adozione del documento di polizia idraulica del Comune di Ciserano - D.G.R. XII/1615/2023 (immediata esecutività).</w:t>
      </w:r>
    </w:p>
    <w:p w14:paraId="4520BE2D" w14:textId="77777777" w:rsidR="00A85761" w:rsidRPr="00FB4412" w:rsidRDefault="00A85761" w:rsidP="00A85761">
      <w:pPr>
        <w:jc w:val="both"/>
        <w:rPr>
          <w:rFonts w:ascii="Calibri" w:hAnsi="Calibri" w:cs="Calibri"/>
          <w:color w:val="ED0000"/>
          <w:sz w:val="32"/>
          <w:szCs w:val="32"/>
        </w:rPr>
      </w:pPr>
    </w:p>
    <w:p w14:paraId="5E900089" w14:textId="00609857" w:rsidR="00A26F49" w:rsidRPr="00A85761" w:rsidRDefault="00A26F49" w:rsidP="00A85761">
      <w:pPr>
        <w:spacing w:after="0" w:line="240" w:lineRule="auto"/>
        <w:ind w:left="720"/>
        <w:rPr>
          <w:sz w:val="32"/>
          <w:szCs w:val="32"/>
        </w:rPr>
      </w:pPr>
    </w:p>
    <w:sectPr w:rsidR="00A26F49" w:rsidRPr="00A85761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11BB9" w14:textId="77777777" w:rsidR="00CA7959" w:rsidRDefault="00CA7959" w:rsidP="00807609">
      <w:pPr>
        <w:spacing w:after="0" w:line="240" w:lineRule="auto"/>
      </w:pPr>
      <w:r>
        <w:separator/>
      </w:r>
    </w:p>
  </w:endnote>
  <w:endnote w:type="continuationSeparator" w:id="0">
    <w:p w14:paraId="79BD955E" w14:textId="77777777" w:rsidR="00CA7959" w:rsidRDefault="00CA7959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1753E" w14:textId="77777777" w:rsidR="00CA7959" w:rsidRDefault="00CA7959" w:rsidP="00807609">
      <w:pPr>
        <w:spacing w:after="0" w:line="240" w:lineRule="auto"/>
      </w:pPr>
      <w:r>
        <w:separator/>
      </w:r>
    </w:p>
  </w:footnote>
  <w:footnote w:type="continuationSeparator" w:id="0">
    <w:p w14:paraId="5FD13402" w14:textId="77777777" w:rsidR="00CA7959" w:rsidRDefault="00CA7959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60542"/>
    <w:multiLevelType w:val="hybridMultilevel"/>
    <w:tmpl w:val="C374DC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  <w:num w:numId="5" w16cid:durableId="561674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3647"/>
    <w:rsid w:val="000C0E73"/>
    <w:rsid w:val="000C42A9"/>
    <w:rsid w:val="00110525"/>
    <w:rsid w:val="001170EE"/>
    <w:rsid w:val="00137C45"/>
    <w:rsid w:val="001632B5"/>
    <w:rsid w:val="001A7E7C"/>
    <w:rsid w:val="001E2F60"/>
    <w:rsid w:val="001E3E2C"/>
    <w:rsid w:val="001F2CB4"/>
    <w:rsid w:val="00265C47"/>
    <w:rsid w:val="002B6D94"/>
    <w:rsid w:val="002F3DEE"/>
    <w:rsid w:val="00314EC5"/>
    <w:rsid w:val="003220DD"/>
    <w:rsid w:val="00330F4D"/>
    <w:rsid w:val="00331321"/>
    <w:rsid w:val="00364D9B"/>
    <w:rsid w:val="00373C4C"/>
    <w:rsid w:val="003754BD"/>
    <w:rsid w:val="00395FD5"/>
    <w:rsid w:val="00396C8C"/>
    <w:rsid w:val="003B662F"/>
    <w:rsid w:val="00436FDD"/>
    <w:rsid w:val="004476E4"/>
    <w:rsid w:val="004812DD"/>
    <w:rsid w:val="004A4558"/>
    <w:rsid w:val="004B7624"/>
    <w:rsid w:val="004C0F43"/>
    <w:rsid w:val="004C7FED"/>
    <w:rsid w:val="00530626"/>
    <w:rsid w:val="005329FB"/>
    <w:rsid w:val="00537E2C"/>
    <w:rsid w:val="00564C41"/>
    <w:rsid w:val="00585DF8"/>
    <w:rsid w:val="005B263D"/>
    <w:rsid w:val="005C2A88"/>
    <w:rsid w:val="005C4A6B"/>
    <w:rsid w:val="005E2BC9"/>
    <w:rsid w:val="00600E00"/>
    <w:rsid w:val="006025AA"/>
    <w:rsid w:val="00625DFC"/>
    <w:rsid w:val="00656025"/>
    <w:rsid w:val="00664CF1"/>
    <w:rsid w:val="00695471"/>
    <w:rsid w:val="006A3A24"/>
    <w:rsid w:val="006A67EC"/>
    <w:rsid w:val="006E5AD1"/>
    <w:rsid w:val="00710AED"/>
    <w:rsid w:val="007238EC"/>
    <w:rsid w:val="007345CE"/>
    <w:rsid w:val="00737922"/>
    <w:rsid w:val="00797697"/>
    <w:rsid w:val="007B75AA"/>
    <w:rsid w:val="007C4FFD"/>
    <w:rsid w:val="007D26B7"/>
    <w:rsid w:val="007E3DBA"/>
    <w:rsid w:val="007F7A69"/>
    <w:rsid w:val="00804078"/>
    <w:rsid w:val="00807609"/>
    <w:rsid w:val="008322E1"/>
    <w:rsid w:val="008444BB"/>
    <w:rsid w:val="00877CA3"/>
    <w:rsid w:val="008904F4"/>
    <w:rsid w:val="00915349"/>
    <w:rsid w:val="00951FB5"/>
    <w:rsid w:val="00964C00"/>
    <w:rsid w:val="009A2846"/>
    <w:rsid w:val="009B4808"/>
    <w:rsid w:val="009C3DAE"/>
    <w:rsid w:val="009C572A"/>
    <w:rsid w:val="009E3A5D"/>
    <w:rsid w:val="009F0B07"/>
    <w:rsid w:val="00A26F49"/>
    <w:rsid w:val="00A60FA6"/>
    <w:rsid w:val="00A613F9"/>
    <w:rsid w:val="00A85761"/>
    <w:rsid w:val="00A86064"/>
    <w:rsid w:val="00AE0EBC"/>
    <w:rsid w:val="00AE4CC6"/>
    <w:rsid w:val="00B24E36"/>
    <w:rsid w:val="00B514FF"/>
    <w:rsid w:val="00B83439"/>
    <w:rsid w:val="00B84629"/>
    <w:rsid w:val="00B95796"/>
    <w:rsid w:val="00BA1DAC"/>
    <w:rsid w:val="00BB02B2"/>
    <w:rsid w:val="00BB14E0"/>
    <w:rsid w:val="00BD7129"/>
    <w:rsid w:val="00BE1EE7"/>
    <w:rsid w:val="00BE7F29"/>
    <w:rsid w:val="00C17C94"/>
    <w:rsid w:val="00C223A8"/>
    <w:rsid w:val="00C24840"/>
    <w:rsid w:val="00C47544"/>
    <w:rsid w:val="00C54525"/>
    <w:rsid w:val="00C87CAF"/>
    <w:rsid w:val="00CA1265"/>
    <w:rsid w:val="00CA7959"/>
    <w:rsid w:val="00CB7A76"/>
    <w:rsid w:val="00CB7B41"/>
    <w:rsid w:val="00D4019A"/>
    <w:rsid w:val="00D57817"/>
    <w:rsid w:val="00DA7A1B"/>
    <w:rsid w:val="00DB20FB"/>
    <w:rsid w:val="00DB4DA5"/>
    <w:rsid w:val="00DF1A6C"/>
    <w:rsid w:val="00DF3844"/>
    <w:rsid w:val="00E32097"/>
    <w:rsid w:val="00E35963"/>
    <w:rsid w:val="00EB0239"/>
    <w:rsid w:val="00EB1CCA"/>
    <w:rsid w:val="00ED161F"/>
    <w:rsid w:val="00EE4E3E"/>
    <w:rsid w:val="00EF1A50"/>
    <w:rsid w:val="00EF627D"/>
    <w:rsid w:val="00F03FCF"/>
    <w:rsid w:val="00F162C5"/>
    <w:rsid w:val="00F21B30"/>
    <w:rsid w:val="00F91018"/>
    <w:rsid w:val="00F970C1"/>
    <w:rsid w:val="00FB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57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576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orpotesto">
    <w:name w:val="Body Text"/>
    <w:basedOn w:val="Normale"/>
    <w:link w:val="CorpotestoCarattere"/>
    <w:semiHidden/>
    <w:unhideWhenUsed/>
    <w:rsid w:val="00A85761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A85761"/>
    <w:rPr>
      <w:rFonts w:ascii="Times New Roman" w:eastAsia="Times New Roman" w:hAnsi="Times New Roman" w:cs="Times New Roman"/>
      <w:b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4</cp:revision>
  <cp:lastPrinted>2023-07-19T05:34:00Z</cp:lastPrinted>
  <dcterms:created xsi:type="dcterms:W3CDTF">2024-11-22T09:50:00Z</dcterms:created>
  <dcterms:modified xsi:type="dcterms:W3CDTF">2024-11-25T09:53:00Z</dcterms:modified>
</cp:coreProperties>
</file>